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3A" w:rsidRPr="00B05577" w:rsidRDefault="0062353A" w:rsidP="00623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9EF" w:rsidRDefault="00FC79EF" w:rsidP="006235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2E7" w:rsidRPr="00B37577" w:rsidRDefault="001812E7" w:rsidP="001812E7">
      <w:pPr>
        <w:jc w:val="right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 xml:space="preserve">Załącznik nr 6 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</w:p>
    <w:p w:rsidR="001812E7" w:rsidRDefault="001812E7" w:rsidP="001812E7">
      <w:pPr>
        <w:jc w:val="center"/>
        <w:rPr>
          <w:rFonts w:ascii="Times New Roman" w:hAnsi="Times New Roman" w:cs="Times New Roman"/>
        </w:rPr>
      </w:pPr>
    </w:p>
    <w:p w:rsidR="001812E7" w:rsidRDefault="001812E7" w:rsidP="001812E7">
      <w:pPr>
        <w:jc w:val="center"/>
        <w:rPr>
          <w:rFonts w:ascii="Times New Roman" w:hAnsi="Times New Roman" w:cs="Times New Roman"/>
        </w:rPr>
      </w:pPr>
    </w:p>
    <w:p w:rsidR="001812E7" w:rsidRPr="00B37577" w:rsidRDefault="001812E7" w:rsidP="001812E7">
      <w:pPr>
        <w:jc w:val="center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KLAUZULA INFORMACYJNA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B37577">
        <w:rPr>
          <w:rFonts w:ascii="Times New Roman" w:hAnsi="Times New Roman" w:cs="Times New Roman"/>
        </w:rPr>
        <w:br/>
        <w:t>o ochronie danych)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1) Administratorem Państwa danych osobowych jest Fundacja „Stella” im. Agaty Orłowskiej ul. Cicha 27, 21-100 Lubartów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2) Informujemy, że nie jesteście Państwo profilowani.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3) Celem przetwarzania Państwa danych jest rozpatrzenie złożonej przez Państwa oferty świadczenia usług w ramach Projektu nr RPLU.11.02.00-06-0028/18-00</w:t>
      </w:r>
      <w:r w:rsidR="0003623A">
        <w:rPr>
          <w:rFonts w:ascii="Times New Roman" w:hAnsi="Times New Roman" w:cs="Times New Roman"/>
        </w:rPr>
        <w:t xml:space="preserve"> </w:t>
      </w:r>
      <w:r w:rsidRPr="00B37577">
        <w:rPr>
          <w:rFonts w:ascii="Times New Roman" w:hAnsi="Times New Roman" w:cs="Times New Roman"/>
        </w:rPr>
        <w:t xml:space="preserve">pn. „Dom pod Gwiazdą”, współfinansowanego przez Unię Europejską z Europejskiego Funduszu Społecznego w ramach Regionalnego Programu Operacyjnego Województwa </w:t>
      </w:r>
      <w:r w:rsidR="00F54147">
        <w:rPr>
          <w:rFonts w:ascii="Times New Roman" w:hAnsi="Times New Roman" w:cs="Times New Roman"/>
        </w:rPr>
        <w:t>Lubel</w:t>
      </w:r>
      <w:r w:rsidR="007F7520">
        <w:rPr>
          <w:rFonts w:ascii="Times New Roman" w:hAnsi="Times New Roman" w:cs="Times New Roman"/>
        </w:rPr>
        <w:t>s</w:t>
      </w:r>
      <w:r w:rsidR="00F54147">
        <w:rPr>
          <w:rFonts w:ascii="Times New Roman" w:hAnsi="Times New Roman" w:cs="Times New Roman"/>
        </w:rPr>
        <w:t>kiego</w:t>
      </w:r>
      <w:r w:rsidRPr="00B37577">
        <w:rPr>
          <w:rFonts w:ascii="Times New Roman" w:hAnsi="Times New Roman" w:cs="Times New Roman"/>
        </w:rPr>
        <w:t xml:space="preserve">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 xml:space="preserve">4)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</w:t>
      </w:r>
      <w:r w:rsidRPr="00B37577">
        <w:rPr>
          <w:rFonts w:ascii="Times New Roman" w:hAnsi="Times New Roman" w:cs="Times New Roman"/>
        </w:rPr>
        <w:br/>
        <w:t xml:space="preserve">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4147">
        <w:rPr>
          <w:rFonts w:ascii="Times New Roman" w:hAnsi="Times New Roman" w:cs="Times New Roman"/>
        </w:rPr>
        <w:t>Lubelskiego</w:t>
      </w:r>
      <w:r w:rsidRPr="00B37577">
        <w:rPr>
          <w:rFonts w:ascii="Times New Roman" w:hAnsi="Times New Roman" w:cs="Times New Roman"/>
        </w:rPr>
        <w:t xml:space="preserve"> na lata 2014-2020 jak i ustawy o Zasadach prowadzenia polityki rozwoju oraz kontroli skarbowych.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5) Państwa dane mogą być przekazywane podmiotom lub organom uprawnionym na podstawie przepisów prawa. Odbiorcami Pani / Pana danych osobowych będą osoby lub podmioty, którym udostępniona zostanie dokumentacja Państwa dane nie będą przekazywane innym odbiorcom poza tymi, o których mowa w zdaniu poprzednim.</w:t>
      </w:r>
      <w:bookmarkStart w:id="0" w:name="_GoBack"/>
      <w:bookmarkEnd w:id="0"/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6) Państwa dane nie będą przekazywane poza EOG ani udostępniane organizacjom międzynarodowym.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 xml:space="preserve">7) Okres przetwarzania Państwa danych osobowych jest uzależniony od celu w jakim dane są przetwarzane. Okres, przez który Państwa dane osobowe będą przechowywane przez okres wymagany przepisami prawa, tj. 5 lat od dnia zakończenia realizacji Projektu nr </w:t>
      </w:r>
      <w:r w:rsidR="0003623A" w:rsidRPr="00B37577">
        <w:rPr>
          <w:rFonts w:ascii="Times New Roman" w:hAnsi="Times New Roman" w:cs="Times New Roman"/>
        </w:rPr>
        <w:t>RPLU.11.02.00-06-0028/18-00</w:t>
      </w:r>
      <w:r w:rsidR="0003623A">
        <w:rPr>
          <w:rFonts w:ascii="Times New Roman" w:hAnsi="Times New Roman" w:cs="Times New Roman"/>
        </w:rPr>
        <w:t xml:space="preserve"> </w:t>
      </w:r>
      <w:r w:rsidRPr="00B37577">
        <w:rPr>
          <w:rFonts w:ascii="Times New Roman" w:hAnsi="Times New Roman" w:cs="Times New Roman"/>
        </w:rPr>
        <w:t xml:space="preserve">pn. „Dom pod Gwiazdą”, współfinansowanego przez Unię Europejską z Europejskiego Funduszu </w:t>
      </w:r>
      <w:r w:rsidRPr="00B37577">
        <w:rPr>
          <w:rFonts w:ascii="Times New Roman" w:hAnsi="Times New Roman" w:cs="Times New Roman"/>
        </w:rPr>
        <w:lastRenderedPageBreak/>
        <w:t xml:space="preserve">Społecznego w ramach Regionalnego Programu Operacyjnego Województwa </w:t>
      </w:r>
      <w:r w:rsidR="00F54147">
        <w:rPr>
          <w:rFonts w:ascii="Times New Roman" w:hAnsi="Times New Roman" w:cs="Times New Roman"/>
        </w:rPr>
        <w:t>Lubelksiego</w:t>
      </w:r>
      <w:r w:rsidRPr="00B37577">
        <w:rPr>
          <w:rFonts w:ascii="Times New Roman" w:hAnsi="Times New Roman" w:cs="Times New Roman"/>
        </w:rPr>
        <w:t xml:space="preserve"> na lata 2014-2020.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8) W odniesieniu do Pani/ Pana danych osobowych decyzje nie będą podejmowane w sposób zautomatyzowany, stosownie do art. 22 RODO.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9) Ponadto, informujemy, że mają Państwo prawo do: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a) żądania dostępu do danych osobowych dotyczących Państwa,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b) sprostowania danych,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c) żądania od administratora ograniczenia przetwarzania danych osobowych z zastrzeżeniem przypadków, o których mowa w art. 18 ust. 2 RODO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10) Jednocześnie informujemy, iż nie przysługuje Pani / Panu: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a) w związku z art. 17 ust. 3 lit. b, d lub e RODO prawo do usunięcia danych osobowych;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b) prawo do przenoszenia danych osobowych, o którym mowa w art. 20 RODO;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c) na podstawie art. 21 RODO prawo sprzeciwu, wobec przetwarzania danych osobowych, gdyż podstawą prawną przetwarzania Pani/Pana danych osobowych jest art. 6 ust. 1 lit. c RODO.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11) W przypadku wątpliwości co do prawidłowości przetwarzania Państwa danych osobowych przez Fundacja „Stella” im. Agaty Orłowskiej ul. Cicha 27, 21-100 Lubartów, mają Państwo prawo wniesienia skargi do organu nadzorczego.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12) Podanie danych jest warunkiem ważności oferty i ewentualnego zawarcia umowy.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812E7" w:rsidRPr="00B37577" w:rsidRDefault="001812E7" w:rsidP="001812E7">
      <w:pPr>
        <w:jc w:val="both"/>
        <w:rPr>
          <w:rFonts w:ascii="Times New Roman" w:hAnsi="Times New Roman" w:cs="Times New Roman"/>
        </w:rPr>
      </w:pPr>
      <w:r w:rsidRPr="00B37577">
        <w:rPr>
          <w:rFonts w:ascii="Times New Roman" w:hAnsi="Times New Roman" w:cs="Times New Roman"/>
        </w:rPr>
        <w:t>/data i podpis osoby, której dane osobowe są przetwarzane/</w:t>
      </w:r>
    </w:p>
    <w:p w:rsidR="0062353A" w:rsidRDefault="0062353A" w:rsidP="00DA411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353A" w:rsidSect="002C5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chapStyle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AF" w:rsidRDefault="009A20AF" w:rsidP="00DA411B">
      <w:pPr>
        <w:spacing w:after="0" w:line="240" w:lineRule="auto"/>
      </w:pPr>
      <w:r>
        <w:separator/>
      </w:r>
    </w:p>
  </w:endnote>
  <w:endnote w:type="continuationSeparator" w:id="0">
    <w:p w:rsidR="009A20AF" w:rsidRDefault="009A20AF" w:rsidP="00DA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8B" w:rsidRDefault="004153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96599"/>
      <w:docPartObj>
        <w:docPartGallery w:val="Page Numbers (Bottom of Page)"/>
        <w:docPartUnique/>
      </w:docPartObj>
    </w:sdtPr>
    <w:sdtContent>
      <w:p w:rsidR="004912B4" w:rsidRDefault="00986F51">
        <w:pPr>
          <w:pStyle w:val="Stopka"/>
          <w:jc w:val="center"/>
        </w:pPr>
        <w:r>
          <w:fldChar w:fldCharType="begin"/>
        </w:r>
        <w:r w:rsidR="0061556B">
          <w:instrText xml:space="preserve"> PAGE   \* MERGEFORMAT </w:instrText>
        </w:r>
        <w:r>
          <w:fldChar w:fldCharType="separate"/>
        </w:r>
        <w:r w:rsidR="0041538B">
          <w:t>2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8685"/>
      <w:docPartObj>
        <w:docPartGallery w:val="Page Numbers (Bottom of Page)"/>
        <w:docPartUnique/>
      </w:docPartObj>
    </w:sdtPr>
    <w:sdtContent>
      <w:p w:rsidR="0041538B" w:rsidRDefault="004153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4912B4" w:rsidRDefault="0049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AF" w:rsidRDefault="009A20AF" w:rsidP="00DA411B">
      <w:pPr>
        <w:spacing w:after="0" w:line="240" w:lineRule="auto"/>
      </w:pPr>
      <w:r>
        <w:separator/>
      </w:r>
    </w:p>
  </w:footnote>
  <w:footnote w:type="continuationSeparator" w:id="0">
    <w:p w:rsidR="009A20AF" w:rsidRDefault="009A20AF" w:rsidP="00DA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8B" w:rsidRDefault="004153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6" w:rsidRDefault="004409C6">
    <w:pPr>
      <w:pStyle w:val="Nagwek"/>
    </w:pPr>
    <w:r w:rsidRPr="004409C6">
      <w:rPr>
        <w:lang w:eastAsia="pl-PL"/>
      </w:rPr>
      <w:drawing>
        <wp:inline distT="0" distB="0" distL="0" distR="0">
          <wp:extent cx="5627370" cy="102063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B0" w:rsidRDefault="004912B4" w:rsidP="004912B4">
    <w:pPr>
      <w:pStyle w:val="Nagwek"/>
      <w:tabs>
        <w:tab w:val="clear" w:pos="4536"/>
      </w:tabs>
    </w:pPr>
    <w:r>
      <w:rPr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1256665</wp:posOffset>
          </wp:positionV>
          <wp:extent cx="1712595" cy="1363980"/>
          <wp:effectExtent l="19050" t="0" r="1905" b="0"/>
          <wp:wrapTight wrapText="bothSides">
            <wp:wrapPolygon edited="0">
              <wp:start x="-240" y="0"/>
              <wp:lineTo x="-240" y="21419"/>
              <wp:lineTo x="21624" y="21419"/>
              <wp:lineTo x="21624" y="0"/>
              <wp:lineTo x="-240" y="0"/>
            </wp:wrapPolygon>
          </wp:wrapTight>
          <wp:docPr id="8" name="Obraz 1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2B4">
      <w:rPr>
        <w:lang w:eastAsia="pl-PL"/>
      </w:rPr>
      <w:drawing>
        <wp:inline distT="0" distB="0" distL="0" distR="0">
          <wp:extent cx="5627370" cy="102063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53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B0"/>
    <w:multiLevelType w:val="hybridMultilevel"/>
    <w:tmpl w:val="F2901D72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34846D23"/>
    <w:multiLevelType w:val="hybridMultilevel"/>
    <w:tmpl w:val="F632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54907"/>
    <w:multiLevelType w:val="hybridMultilevel"/>
    <w:tmpl w:val="AB5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411B"/>
    <w:rsid w:val="0003623A"/>
    <w:rsid w:val="00045767"/>
    <w:rsid w:val="00091045"/>
    <w:rsid w:val="000E621A"/>
    <w:rsid w:val="00162B87"/>
    <w:rsid w:val="001812E7"/>
    <w:rsid w:val="001C06B3"/>
    <w:rsid w:val="001F4EB2"/>
    <w:rsid w:val="001F6D60"/>
    <w:rsid w:val="0021797F"/>
    <w:rsid w:val="002C578B"/>
    <w:rsid w:val="0031674B"/>
    <w:rsid w:val="00356A13"/>
    <w:rsid w:val="00380A22"/>
    <w:rsid w:val="003E2843"/>
    <w:rsid w:val="0041538B"/>
    <w:rsid w:val="004409C6"/>
    <w:rsid w:val="004912B4"/>
    <w:rsid w:val="004E587E"/>
    <w:rsid w:val="0061556B"/>
    <w:rsid w:val="0062353A"/>
    <w:rsid w:val="0067463D"/>
    <w:rsid w:val="007536D5"/>
    <w:rsid w:val="007F7520"/>
    <w:rsid w:val="008B278D"/>
    <w:rsid w:val="008E1849"/>
    <w:rsid w:val="00986F51"/>
    <w:rsid w:val="009A20AF"/>
    <w:rsid w:val="00A641A5"/>
    <w:rsid w:val="00B56926"/>
    <w:rsid w:val="00BA1E37"/>
    <w:rsid w:val="00C27A8C"/>
    <w:rsid w:val="00C656B3"/>
    <w:rsid w:val="00CB4A7A"/>
    <w:rsid w:val="00D440C6"/>
    <w:rsid w:val="00D71A5A"/>
    <w:rsid w:val="00DA411B"/>
    <w:rsid w:val="00F16A92"/>
    <w:rsid w:val="00F537B0"/>
    <w:rsid w:val="00F54147"/>
    <w:rsid w:val="00F85F3D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11B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11B"/>
    <w:pPr>
      <w:ind w:left="720"/>
      <w:contextualSpacing/>
    </w:pPr>
  </w:style>
  <w:style w:type="table" w:styleId="Tabela-Siatka">
    <w:name w:val="Table Grid"/>
    <w:basedOn w:val="Standardowy"/>
    <w:uiPriority w:val="39"/>
    <w:rsid w:val="00DA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11B"/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DA4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11B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849"/>
    <w:rPr>
      <w:rFonts w:ascii="Tahoma" w:hAnsi="Tahoma" w:cs="Tahoma"/>
      <w:noProof/>
      <w:sz w:val="16"/>
      <w:szCs w:val="16"/>
    </w:rPr>
  </w:style>
  <w:style w:type="character" w:styleId="Hipercze">
    <w:name w:val="Hyperlink"/>
    <w:basedOn w:val="Domylnaczcionkaakapitu"/>
    <w:rsid w:val="00440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086D-F0DE-4E5C-92BB-40D6CA2B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sEon PC</cp:lastModifiedBy>
  <cp:revision>2</cp:revision>
  <dcterms:created xsi:type="dcterms:W3CDTF">2019-02-08T09:26:00Z</dcterms:created>
  <dcterms:modified xsi:type="dcterms:W3CDTF">2019-02-08T09:26:00Z</dcterms:modified>
</cp:coreProperties>
</file>